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AD" w:rsidRPr="00273AAE" w:rsidRDefault="00CC58AD" w:rsidP="00B273D6">
      <w:p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Питања за 10. недељу</w:t>
      </w:r>
      <w:r w:rsidR="00B273D6" w:rsidRPr="00273AAE">
        <w:rPr>
          <w:rFonts w:ascii="Times New Roman" w:hAnsi="Times New Roman" w:cs="Times New Roman"/>
          <w:sz w:val="24"/>
        </w:rPr>
        <w:t xml:space="preserve">  наставе</w:t>
      </w:r>
      <w:r w:rsidRPr="00273AAE">
        <w:rPr>
          <w:rFonts w:ascii="Times New Roman" w:hAnsi="Times New Roman" w:cs="Times New Roman"/>
          <w:sz w:val="24"/>
        </w:rPr>
        <w:t xml:space="preserve"> – Орална хирургија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 xml:space="preserve">Дијагностичке методе код обољења </w:t>
      </w:r>
      <w:r w:rsidR="00273AAE" w:rsidRPr="00273AAE">
        <w:rPr>
          <w:rFonts w:ascii="Times New Roman" w:hAnsi="Times New Roman" w:cs="Times New Roman"/>
          <w:sz w:val="24"/>
        </w:rPr>
        <w:t xml:space="preserve">максиларног </w:t>
      </w:r>
      <w:r w:rsidRPr="00273AAE">
        <w:rPr>
          <w:rFonts w:ascii="Times New Roman" w:hAnsi="Times New Roman" w:cs="Times New Roman"/>
          <w:sz w:val="24"/>
        </w:rPr>
        <w:t>синуса – инспекција и палпација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 xml:space="preserve">Дијагностичке методе код обољења </w:t>
      </w:r>
      <w:r w:rsidR="00273AAE" w:rsidRPr="00273AAE">
        <w:rPr>
          <w:rFonts w:ascii="Times New Roman" w:hAnsi="Times New Roman" w:cs="Times New Roman"/>
          <w:sz w:val="24"/>
        </w:rPr>
        <w:t xml:space="preserve">максиларног </w:t>
      </w:r>
      <w:r w:rsidRPr="00273AAE">
        <w:rPr>
          <w:rFonts w:ascii="Times New Roman" w:hAnsi="Times New Roman" w:cs="Times New Roman"/>
          <w:sz w:val="24"/>
        </w:rPr>
        <w:t>синуса –перкусија зуба, сондирање, проба дувања на нос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 xml:space="preserve">Дијагностичке методе код обољења </w:t>
      </w:r>
      <w:r w:rsidR="00273AAE" w:rsidRPr="00273AAE">
        <w:rPr>
          <w:rFonts w:ascii="Times New Roman" w:hAnsi="Times New Roman" w:cs="Times New Roman"/>
          <w:sz w:val="24"/>
        </w:rPr>
        <w:t xml:space="preserve">максиларног </w:t>
      </w:r>
      <w:r w:rsidRPr="00273AAE">
        <w:rPr>
          <w:rFonts w:ascii="Times New Roman" w:hAnsi="Times New Roman" w:cs="Times New Roman"/>
          <w:sz w:val="24"/>
        </w:rPr>
        <w:t>синуса –радиографско испитивање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Акутни дентогени синузитис – дијагноза, клиничка слика и терапија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Хронични дентогени синузитис– дијагноза, клиничка слика и терапија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Ороантрална комуникација – дијагноза (рани, одложени и позни симптоми)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Узроци настанка ороантралне комуникације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Ороантрална фистула - дијагноза,</w:t>
      </w:r>
      <w:r w:rsidR="00273AAE">
        <w:rPr>
          <w:rFonts w:ascii="Times New Roman" w:hAnsi="Times New Roman" w:cs="Times New Roman"/>
          <w:sz w:val="24"/>
        </w:rPr>
        <w:t xml:space="preserve"> терапиј</w:t>
      </w:r>
      <w:r w:rsidRPr="00273AAE">
        <w:rPr>
          <w:rFonts w:ascii="Times New Roman" w:hAnsi="Times New Roman" w:cs="Times New Roman"/>
          <w:sz w:val="24"/>
        </w:rPr>
        <w:t>ски аспекти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Клинички показатељи постојања ороантралне фистуле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Конзервативна терапија ороантралне комуникације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Хируршка терапија ороантралне комуникације</w:t>
      </w:r>
      <w:r w:rsidR="00B273D6" w:rsidRPr="00273AAE">
        <w:rPr>
          <w:rFonts w:ascii="Times New Roman" w:hAnsi="Times New Roman" w:cs="Times New Roman"/>
          <w:sz w:val="24"/>
        </w:rPr>
        <w:t xml:space="preserve"> (без страног тела и без инфекције у синусу)</w:t>
      </w:r>
    </w:p>
    <w:p w:rsidR="00B273D6" w:rsidRPr="00273AAE" w:rsidRDefault="00B273D6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Хируршка терапија ороантралне комуникације (са страним телом</w:t>
      </w:r>
      <w:r w:rsidR="00273AAE">
        <w:rPr>
          <w:rFonts w:ascii="Times New Roman" w:hAnsi="Times New Roman" w:cs="Times New Roman"/>
          <w:sz w:val="24"/>
        </w:rPr>
        <w:t xml:space="preserve"> </w:t>
      </w:r>
      <w:r w:rsidRPr="00273AAE">
        <w:rPr>
          <w:rFonts w:ascii="Times New Roman" w:hAnsi="Times New Roman" w:cs="Times New Roman"/>
          <w:sz w:val="24"/>
        </w:rPr>
        <w:t>-</w:t>
      </w:r>
      <w:r w:rsidR="00273AAE">
        <w:rPr>
          <w:rFonts w:ascii="Times New Roman" w:hAnsi="Times New Roman" w:cs="Times New Roman"/>
          <w:sz w:val="24"/>
        </w:rPr>
        <w:t xml:space="preserve"> </w:t>
      </w:r>
      <w:r w:rsidRPr="00273AAE">
        <w:rPr>
          <w:rFonts w:ascii="Times New Roman" w:hAnsi="Times New Roman" w:cs="Times New Roman"/>
          <w:sz w:val="24"/>
        </w:rPr>
        <w:t>кореном у синусу)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Разлике ороантралне комуникације и ороантралне фистуле</w:t>
      </w:r>
    </w:p>
    <w:p w:rsidR="00CC58AD" w:rsidRPr="00273AAE" w:rsidRDefault="00CC58AD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Радикална операција максиларног синуса (</w:t>
      </w:r>
      <w:r w:rsidRPr="00D72D51">
        <w:rPr>
          <w:rFonts w:ascii="Times New Roman" w:hAnsi="Times New Roman" w:cs="Times New Roman"/>
          <w:i/>
          <w:sz w:val="24"/>
        </w:rPr>
        <w:t>Caldwell –Luc</w:t>
      </w:r>
      <w:r w:rsidRPr="00273AAE">
        <w:rPr>
          <w:rFonts w:ascii="Times New Roman" w:hAnsi="Times New Roman" w:cs="Times New Roman"/>
          <w:sz w:val="24"/>
        </w:rPr>
        <w:t>)</w:t>
      </w:r>
    </w:p>
    <w:p w:rsidR="00CC58AD" w:rsidRPr="00273AAE" w:rsidRDefault="00B273D6" w:rsidP="00B273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273AAE">
        <w:rPr>
          <w:rFonts w:ascii="Times New Roman" w:hAnsi="Times New Roman" w:cs="Times New Roman"/>
          <w:sz w:val="24"/>
        </w:rPr>
        <w:t>Компликације хируршког затварања ороантралних комуникација</w:t>
      </w:r>
    </w:p>
    <w:sectPr w:rsidR="00CC58AD" w:rsidRPr="00273AAE" w:rsidSect="00F01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141F"/>
    <w:multiLevelType w:val="hybridMultilevel"/>
    <w:tmpl w:val="F3BC0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C58AD"/>
    <w:rsid w:val="00191FDB"/>
    <w:rsid w:val="00273AAE"/>
    <w:rsid w:val="00B273D6"/>
    <w:rsid w:val="00CC58AD"/>
    <w:rsid w:val="00D72D51"/>
    <w:rsid w:val="00F0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2</cp:revision>
  <dcterms:created xsi:type="dcterms:W3CDTF">2017-09-05T13:24:00Z</dcterms:created>
  <dcterms:modified xsi:type="dcterms:W3CDTF">2017-09-05T13:24:00Z</dcterms:modified>
</cp:coreProperties>
</file>